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5B" w:rsidRPr="00B7055B" w:rsidRDefault="00B7055B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</w:pPr>
      <w:r w:rsidRPr="00B7055B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>1. Практическое задание</w:t>
      </w:r>
    </w:p>
    <w:p w:rsidR="00B7055B" w:rsidRDefault="00B7055B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Разработать на основе профессионального стандарта должностную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инструкцию начальника управления кадров университета.</w:t>
      </w:r>
    </w:p>
    <w:p w:rsidR="00561CF3" w:rsidRDefault="00561CF3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УТВЕРЖДАЮ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Ректор Университета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  </w:t>
      </w:r>
      <w:r w:rsidR="000A256C">
        <w:rPr>
          <w:rFonts w:ascii="Times New Roman" w:eastAsia="Times New Roman" w:hAnsi="Times New Roman" w:cs="Times New Roman"/>
          <w:color w:val="000000"/>
          <w:sz w:val="28"/>
          <w:szCs w:val="28"/>
        </w:rPr>
        <w:t>П. П. Петрова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0A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 декабря </w:t>
      </w: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0A256C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ДОЛЖНОСТНАЯ ИНСТРУКЦИЯ</w:t>
      </w:r>
    </w:p>
    <w:p w:rsid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начальника </w:t>
      </w:r>
      <w:r w:rsidR="000A256C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кадров университета</w:t>
      </w:r>
    </w:p>
    <w:p w:rsidR="000A256C" w:rsidRPr="005468DE" w:rsidRDefault="000A256C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ОБЩИЕ ПОЛОЖЕНИЯ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Настоящая должностная инструкция определяет функциональные обязанности, права и ответственность начальника </w:t>
      </w:r>
      <w:r w:rsidR="000A256C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кадров Ун</w:t>
      </w:r>
      <w:r w:rsidR="000A256C" w:rsidRPr="000A256C">
        <w:rPr>
          <w:rFonts w:ascii="Times New Roman" w:eastAsia="Times New Roman" w:hAnsi="Times New Roman" w:cs="Times New Roman"/>
          <w:color w:val="000000"/>
          <w:sz w:val="28"/>
          <w:szCs w:val="28"/>
        </w:rPr>
        <w:t>иверситета</w:t>
      </w:r>
      <w:r w:rsidR="000A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по тексту – Начальник)</w:t>
      </w: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1.2. Начальник относится к категории руководителей.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Начальник назначается на должность и освобождается от должности в установленном действующим трудовым законодательством порядке приказом </w:t>
      </w:r>
      <w:r w:rsidR="000A256C">
        <w:rPr>
          <w:rFonts w:ascii="Times New Roman" w:eastAsia="Times New Roman" w:hAnsi="Times New Roman" w:cs="Times New Roman"/>
          <w:color w:val="000000"/>
          <w:sz w:val="28"/>
          <w:szCs w:val="28"/>
        </w:rPr>
        <w:t>Ректора Университета</w:t>
      </w: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Начальник </w:t>
      </w:r>
      <w:r w:rsidR="000A256C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подчиня</w:t>
      </w: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непосредственно </w:t>
      </w:r>
      <w:r w:rsidR="000A256C">
        <w:rPr>
          <w:rFonts w:ascii="Times New Roman" w:eastAsia="Times New Roman" w:hAnsi="Times New Roman" w:cs="Times New Roman"/>
          <w:color w:val="000000"/>
          <w:sz w:val="28"/>
          <w:szCs w:val="28"/>
        </w:rPr>
        <w:t>Ректору Университета</w:t>
      </w: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На должность </w:t>
      </w:r>
      <w:r w:rsidR="000A256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ачальника назначается лицо, имеющее высшее профессиональное образование (</w:t>
      </w:r>
      <w:proofErr w:type="spellStart"/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специалитет</w:t>
      </w:r>
      <w:proofErr w:type="spellEnd"/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, магистратура) и дополнительное профессиональное образование - программы профессиональной переподготовки в области управления персоналом, операционного и тактического управления; программы повышения квалификации в области управления персоналом, операционного и тактического управления, и требование к стажу работы: не менее пяти лет в области управления персоналом.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1.6. Начальник должен знать: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Методы, способы и инструменты управления персоналом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Цели, стратегия развития и бизнес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Университета.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управления персоналом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Университета.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анализа количественного и качественного состава персонала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 стандартов по бизнес</w:t>
      </w: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процессам, профессиям, нормам 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Системы, методы и формы материального и нематериального</w:t>
      </w: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стимулирования труда персонала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 и методы формирования</w:t>
      </w: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и контроля бюджетов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проведения закупочных процедур и оформления сопутствующей документации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Основы производственной деятельности 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Университета.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Основы общей и социальной психологии, социологии и психологии труда, экономики труда, безопасных условий труда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324461" w:rsidRDefault="00052465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Структуру Университета.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Трудовое законодательство и иные акты, содержащие нормы трудового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права.</w:t>
      </w:r>
    </w:p>
    <w:p w:rsidR="00324461" w:rsidRPr="00052465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Основы архивного законодательства 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нормативные правовые акты </w:t>
      </w:r>
      <w:r w:rsidRP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Федерации, в части ведения документации по персоналу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налогового законодательства Российской Федерации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миграционного законодательства Российской Федерации, в части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миграционного законодательства Российской Федерации, в части привлечения и трудоустройства иностранных граждан и лиц без привлечения и трудоустройства иностранных граждан и лиц без гражд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анства.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административного законодательства в области управления персоналом и ответственности должностных лиц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персоналом и ответственности должностных лиц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 Российской Федерации по защите персональных данных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Локальные нормативные акты организации в области управления персоналом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заключения договоров (контрактов)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этики делового общения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Базовые основы информатики, структурное построение строение информационных систем и особенности работы с ними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информационных систем и особенности работы с ними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Теории управления персоналом и его мотивации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052465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анализа выполнения планов и задач, определения их</w:t>
      </w:r>
      <w:r w:rsidR="00052465" w:rsidRP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экономической эффективности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и методы оценки персонала и результатов их труда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 оперативного у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 персоналом Университета.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труда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052465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штатн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ую структуру</w:t>
      </w:r>
      <w:r w:rsidRP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Методики планирования и прогнозирования потребности в персонале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урегулирования трудовых споров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и правила проведения аудита работы с персоналом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052465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социального партнерства и взаимодействия с</w:t>
      </w:r>
      <w:r w:rsidR="00052465" w:rsidRP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профессиональными союзами и другими представительными органами</w:t>
      </w:r>
      <w:r w:rsidR="00052465" w:rsidRP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работников, и иными организациями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24461" w:rsidRPr="00052465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оформления кадровых документов и придания им юридической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силы</w:t>
      </w:r>
      <w:r w:rsidR="000524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324461" w:rsidRDefault="00324461" w:rsidP="00C76F6E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правового регулирования Российской Федерации порядка заключения гражданско</w:t>
      </w:r>
      <w:r w:rsidR="00AB353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2446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правовых договоров</w:t>
      </w:r>
      <w:r w:rsidR="00AB35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2FCB" w:rsidRDefault="00692FCB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2FCB" w:rsidRPr="005468DE" w:rsidRDefault="00692FCB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1.7. Начальник должен уметь:</w:t>
      </w:r>
    </w:p>
    <w:p w:rsidR="00324461" w:rsidRPr="00541C52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Организовывать работу персонала </w:t>
      </w:r>
      <w:r w:rsid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Управления.</w:t>
      </w:r>
    </w:p>
    <w:p w:rsidR="00324461" w:rsidRPr="00541C52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задачи персонала </w:t>
      </w:r>
      <w:r w:rsidR="00541C52"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</w:t>
      </w:r>
      <w:r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>, исходя из</w:t>
      </w:r>
      <w:r w:rsidR="00541C52"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целей и стратегии</w:t>
      </w:r>
      <w:r w:rsid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Университета.</w:t>
      </w:r>
    </w:p>
    <w:p w:rsidR="00324461" w:rsidRPr="00541C52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и описывать организационную структуру, цели, задачи,</w:t>
      </w:r>
      <w:r w:rsidR="00541C52"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>фу</w:t>
      </w:r>
      <w:r w:rsid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>нкции Управления.</w:t>
      </w:r>
    </w:p>
    <w:p w:rsidR="00324461" w:rsidRPr="00541C52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методы управления межличностными отношениями,</w:t>
      </w:r>
      <w:r w:rsidR="00541C52"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 команд, развития лидерства и исполнительности,</w:t>
      </w:r>
      <w:r w:rsid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выявления талантов, определения удовлетворенности работой</w:t>
      </w:r>
      <w:r w:rsid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541C52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Определять, анализировать, моделировать и выстраивать внутренние</w:t>
      </w:r>
      <w:r w:rsidR="00541C52"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коммуникации персонала</w:t>
      </w:r>
      <w:r w:rsid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541C52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Разрабатывать проектные предложения и мероприятия по эффективной</w:t>
      </w:r>
      <w:r w:rsidR="00541C52"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 персонала</w:t>
      </w:r>
      <w:r w:rsid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541C52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Внедрять стратегию по управлению персоналом</w:t>
      </w:r>
      <w:r w:rsid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24461" w:rsidRPr="00C54A5D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Составлять, рассчитывать, корректировать и контролировать статьи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 на персонал, разрабатывать предложения по затратам на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 для формирования бюджета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C54A5D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Представлять интересы 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Университета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вести переговоры с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профессиональными союзами и другими представительными органами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работников, взаимодействовать с государственными организациями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C54A5D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информацию по поставщикам услуг в области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персоналом и по условиям заключаемых договоров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C54A5D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Производить предварительные закупочные процедуры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и оформлять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сопутствующую документацию по заключению договоров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C54A5D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с информационными системами и базами данных по вопросам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персоналом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541C52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и проводить корпоративные мероприятия с персоналом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541C52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нормы этики делового общения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C54A5D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зоны ответственности и эффективности работы персонала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Управления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, распределять задачи и обеспечивать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материально технические р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есурсы для их исполнения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541C52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методы оперативного у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 персоналом Университета.</w:t>
      </w:r>
    </w:p>
    <w:p w:rsidR="00324461" w:rsidRPr="00C54A5D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Контролировать исполнение поручений и задач, вносить своевременные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коррекции в планы и задачи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541C52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показатели эффективности работы персонала 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Управления.</w:t>
      </w:r>
    </w:p>
    <w:p w:rsidR="00324461" w:rsidRPr="00C54A5D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Управлять мотивацией персонала, его вовлеченностью и дисциплиной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труда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4A5D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Составлять планы деятельности 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Университета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C54A5D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Составлять, рассчитывать, корректировать и контролировать статьи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расходов 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формирования бюджетов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4A5D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Производить анализ текущей деятель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Управления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и внедрять процедуры по ее оптимизации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24461" w:rsidRPr="00C54A5D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Представлять интересы 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Университета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вести переговоры с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государственными органами, профессиональными союзами и другими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представительными органами работников по вопросам персонала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C54A5D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 переговоры с поставщиками услуг по условиям заключаемых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договоров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24461" w:rsidRPr="00C54A5D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Производить предварительные закупочные процедуры и оформлять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сопутствующую документацию по заключению договоров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541C52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C5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аудит результатов работы с персоналом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461" w:rsidRPr="00C54A5D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с информационными системами и базами данных по вопросам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персоналом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2FCB" w:rsidRPr="00C54A5D" w:rsidRDefault="00324461" w:rsidP="00C76F6E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нормы этики делового общения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1.8. В период временного отсутствия 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ачальника его обязанности возлагаютс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я на его заместителя</w:t>
      </w: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2. ФУНКЦИОНАЛЬНЫЕ ОБЯЗАННОСТИ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начальника </w:t>
      </w:r>
      <w:r w:rsidR="00AA0B4E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</w:t>
      </w: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возлагаются следующие функции:</w:t>
      </w:r>
    </w:p>
    <w:p w:rsid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="00AA0B4E" w:rsidRPr="00AA0B4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системы операционного</w:t>
      </w:r>
      <w:r w:rsidR="00AA0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0B4E" w:rsidRPr="00AA0B4E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персоналом и работы</w:t>
      </w:r>
      <w:r w:rsidR="00AA0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</w:t>
      </w:r>
      <w:r w:rsidR="00692F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A0B4E" w:rsidRPr="005468DE" w:rsidRDefault="00AA0B4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</w:t>
      </w:r>
      <w:r w:rsidR="00692FCB" w:rsidRPr="00692FCB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операционного управления</w:t>
      </w:r>
      <w:r w:rsidR="00692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персоналом и работы Управления</w:t>
      </w:r>
      <w:r w:rsidR="00692F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8DE" w:rsidRPr="005468DE" w:rsidRDefault="00692FCB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</w:t>
      </w:r>
      <w:r w:rsidRPr="00692FCB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Администрирование процессов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2FC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документооборота по операционному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2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персоналом и работе управлению персоналом и работе 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Управления.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3. ДОЛЖНОСТНЫЕ ОБЯЗАННОСТИ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выполнения возложенных на него функций начальник отдела кадров обязан:</w:t>
      </w:r>
    </w:p>
    <w:p w:rsidR="00692FCB" w:rsidRPr="00C54A5D" w:rsidRDefault="00692FCB" w:rsidP="00C76F6E">
      <w:pPr>
        <w:pStyle w:val="a3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успешных корпоративных практик по вопросам стратегического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оперативного управления персоналом 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Университета.</w:t>
      </w:r>
    </w:p>
    <w:p w:rsidR="00692FCB" w:rsidRPr="00C54A5D" w:rsidRDefault="00692FCB" w:rsidP="00C76F6E">
      <w:pPr>
        <w:pStyle w:val="a3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Постановка оперативных целей по вопросам управления персоналом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2FCB" w:rsidRPr="00C54A5D" w:rsidRDefault="00692FCB" w:rsidP="00C76F6E">
      <w:pPr>
        <w:pStyle w:val="a3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планов, программ и процедур в управлении персоналом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2FCB" w:rsidRPr="00C54A5D" w:rsidRDefault="00692FCB" w:rsidP="00C76F6E">
      <w:pPr>
        <w:pStyle w:val="a3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предлож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ений по структуре Управления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потребности в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персонале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2FCB" w:rsidRPr="00C54A5D" w:rsidRDefault="00692FCB" w:rsidP="00C76F6E">
      <w:pPr>
        <w:pStyle w:val="a3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предложений по обеспечению персоналом, формированию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 оценки, развития, оплаты труда, корпоративным социальным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программам и социальной политике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2FCB" w:rsidRPr="00C54A5D" w:rsidRDefault="00692FCB" w:rsidP="00C76F6E">
      <w:pPr>
        <w:pStyle w:val="a3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предложений о затратах и формированию бюджета на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8DE" w:rsidRPr="00C54A5D" w:rsidRDefault="00692FCB" w:rsidP="00C76F6E">
      <w:pPr>
        <w:pStyle w:val="a3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предложений по заключению договоров по управлению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персоналом с поставщиками услуг и проведение предварительных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 по их заключению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2FCB" w:rsidRPr="00C54A5D" w:rsidRDefault="00692FCB" w:rsidP="00C76F6E">
      <w:pPr>
        <w:pStyle w:val="a3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деятельности подразделения и персонала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2FCB" w:rsidRPr="00C54A5D" w:rsidRDefault="00692FCB" w:rsidP="00C76F6E">
      <w:pPr>
        <w:pStyle w:val="a3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Оперативное управление персоналом 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Университета.</w:t>
      </w:r>
    </w:p>
    <w:p w:rsidR="00692FCB" w:rsidRPr="00C54A5D" w:rsidRDefault="00692FCB" w:rsidP="00C76F6E">
      <w:pPr>
        <w:pStyle w:val="a3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 затрат по подразделению и подготовка предложений для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 бюджета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2FCB" w:rsidRPr="00C54A5D" w:rsidRDefault="00692FCB" w:rsidP="00C76F6E">
      <w:pPr>
        <w:pStyle w:val="a3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Разработка стандартов деятельности 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унификация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процессов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2FCB" w:rsidRPr="00C54A5D" w:rsidRDefault="00692FCB" w:rsidP="00C76F6E">
      <w:pPr>
        <w:pStyle w:val="a3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инструктажа по охране труда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2FCB" w:rsidRPr="00C54A5D" w:rsidRDefault="00692FCB" w:rsidP="00C76F6E">
      <w:pPr>
        <w:pStyle w:val="a3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Постановка задач работникам 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, определение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ресурсов для их выполнения, контроль исполнения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2FCB" w:rsidRPr="00C54A5D" w:rsidRDefault="00692FCB" w:rsidP="00C76F6E">
      <w:pPr>
        <w:pStyle w:val="a3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планов и отчетности подчиненных работников, разработка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предложений по улучшению показа</w:t>
      </w:r>
      <w:r w:rsid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 деятельности Управления.</w:t>
      </w:r>
    </w:p>
    <w:p w:rsidR="00692FCB" w:rsidRPr="00C54A5D" w:rsidRDefault="00692FCB" w:rsidP="00C76F6E">
      <w:pPr>
        <w:pStyle w:val="a3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отчетов о р</w:t>
      </w:r>
      <w:r w:rsidR="00C54A5D" w:rsidRPr="00C54A5D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аботе Управления.</w:t>
      </w:r>
    </w:p>
    <w:p w:rsidR="00692FCB" w:rsidRPr="005468DE" w:rsidRDefault="00692FCB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4. ПРАВА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имеет право: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Знакомиться с проектами решений руководства </w:t>
      </w:r>
      <w:r w:rsidR="00B80AED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Университета</w:t>
      </w: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, касающимися его деятельности.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4.2. Выносить на рассмотрение руководства предложения по совершенствованию работы, связанной с обязанностями, предусмотренными настоящей Инструкцией.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4.3. Получать от руководителей структурных подразделений, специалистов информацию и документы по вопросам, входящим в его компетенцию.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 Привлекать специалистов всех структурных подразделений </w:t>
      </w:r>
      <w:r w:rsidR="00B80AED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Университета</w:t>
      </w: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gramStart"/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proofErr w:type="gramEnd"/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возложенных на него обязанностей.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4.5. Вступать во взаимоотношения с подразделениями сторонних учреждений и организаций д</w:t>
      </w:r>
      <w:r w:rsidR="00B80A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решения оперативных вопросов </w:t>
      </w: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деятельности.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4.6. Представлять интересы </w:t>
      </w:r>
      <w:r w:rsidR="00B80AED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Университета</w:t>
      </w: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сторонних организациях по вопросам, связанным с его профессиональной деятельностью.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4.7. Требовать от руководства </w:t>
      </w:r>
      <w:r w:rsidR="00B80AED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Университета</w:t>
      </w: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оказания содействия в исполнении своих должностных обязанностей и прав.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5. ОТВЕТСТВЕННОСТЬ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несет ответственность </w:t>
      </w:r>
      <w:proofErr w:type="gramStart"/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5.1. За неисполнение (ненадлежащее исполнение) своих должностных обязанностей, предусмотренных настоящей Должностной инструкцией, в пределах, определенных трудовым законодательством Российской Федерации.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5.2. За совершенные в процессе осуществления своей деятельности правонарушения - в пределах, определенных административным, уголовным и гражданским законодательством Российской Федерации.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5.3. За причинение материального ущерба - в пределах, определенных трудовым, уголовным и гражданским законодательством Российской Федерации.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5.4. Невыполнение приказов, распоряжений и поручений </w:t>
      </w:r>
      <w:r w:rsidR="00B80AED">
        <w:rPr>
          <w:rFonts w:ascii="Times New Roman" w:eastAsia="Times New Roman" w:hAnsi="Times New Roman" w:cs="Times New Roman"/>
          <w:color w:val="000000"/>
          <w:sz w:val="28"/>
          <w:szCs w:val="28"/>
        </w:rPr>
        <w:t>Ректора Университета</w:t>
      </w: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5.5. За нарушение  правил внутреннего трудового распорядка, правил противопожарной безопасности, техники безопасности, норм охраны труда, установленных </w:t>
      </w:r>
      <w:r w:rsidR="00B80AED">
        <w:rPr>
          <w:rFonts w:ascii="Times New Roman" w:eastAsia="Times New Roman" w:hAnsi="Times New Roman" w:cs="Times New Roman"/>
          <w:color w:val="000000"/>
          <w:sz w:val="28"/>
          <w:szCs w:val="28"/>
        </w:rPr>
        <w:t>в Университете</w:t>
      </w: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5.6. За разглашение сведений, содержащих персональные данные сотрудников и конфиденциальную информацию (составляющих коммерческую тайну). 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6. УСЛОВИЯ РАБОТЫ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Режим работы </w:t>
      </w:r>
      <w:r w:rsidR="00B80AE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ачальника определяется в соответствии с Правилами внутреннего трудового распорядка, установленными в </w:t>
      </w:r>
      <w:r w:rsidR="00B80AED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Университете</w:t>
      </w: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6.2. В связи с производственной необходимостью Начальник обязан выезжать в служебные командировки (в т.ч. местного значения).</w:t>
      </w:r>
    </w:p>
    <w:p w:rsidR="00B80AED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7. ПРАВО ПОДПИСИ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7.1. Начальник для обеспечения его деятельности предоставляется право подписи организационно-распорядительных документов по вопросам, входящим в его функциональные обязанности.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AED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Ректора </w:t>
      </w:r>
    </w:p>
    <w:p w:rsidR="00B80AED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Университета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80AED" w:rsidRPr="005468DE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административной работе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И.И. Иванов</w:t>
      </w:r>
    </w:p>
    <w:p w:rsidR="005468DE" w:rsidRPr="005468DE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 декабря 2021 </w:t>
      </w:r>
      <w:r w:rsidR="005468DE"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8DE" w:rsidRPr="005468DE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СОГЛАСОВАНО:</w:t>
      </w:r>
    </w:p>
    <w:p w:rsidR="00B80AED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Юрисконсульт       </w:t>
      </w:r>
      <w:r w:rsidR="00B80AE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0AE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0AE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0AE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0AE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0AE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0AE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С.С. Сидоров</w:t>
      </w:r>
    </w:p>
    <w:p w:rsidR="005468DE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 декабря 2021 </w:t>
      </w: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B80AED" w:rsidRPr="005468DE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1CF3" w:rsidRDefault="005468DE" w:rsidP="00C76F6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инструкцией </w:t>
      </w:r>
      <w:proofErr w:type="gramStart"/>
      <w:r w:rsidRPr="005468DE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</w:t>
      </w:r>
      <w:proofErr w:type="gramEnd"/>
      <w:r w:rsidR="00B80AE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80AE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0AE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0AE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0AE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0AE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0AE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И.М. Поляков</w:t>
      </w:r>
    </w:p>
    <w:p w:rsidR="00B80AED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 декабря 2021г.</w:t>
      </w:r>
    </w:p>
    <w:p w:rsidR="00B80AED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AED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AED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AED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AED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AED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AED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AED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AED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AED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AED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AED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AED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AED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AED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AED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AED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AED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AED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AED" w:rsidRPr="00561CF3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055B" w:rsidRDefault="00B7055B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</w:pPr>
    </w:p>
    <w:p w:rsidR="00B7055B" w:rsidRPr="00B7055B" w:rsidRDefault="00B7055B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</w:pPr>
      <w:r w:rsidRPr="00B7055B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lastRenderedPageBreak/>
        <w:t>2. Задача</w:t>
      </w:r>
    </w:p>
    <w:p w:rsidR="00B7055B" w:rsidRDefault="00B7055B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В проект ПВТР ООО «Парус» главный бухгалтер включил положения,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согласно которым за совершение дисциплинарного проступка к работнику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могут быть применены меры ответственности в виде удержания из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заработной платы штрафа в размере до 50%. Заведующий здравпунктом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предложил в целях мотивации работников к здоровому образу жизни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закрепить в ПВТР положение, согласно которому некурящим работникам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предоставляется дополнительный оплачиваемый отпуск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продолжительностью 3 календарных дня.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Профсоюзный комитет выразил письменные возражения по поводу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данного проекта Правил, поскольку подобные меры взыскания и меры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поощрения работников не предусмотрены в ТК РФ. Однако, ознакомившись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с мнением профсоюза, директор ООО своим приказом данный локальный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нормативный акт утвердил и ввел в действие.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7055B" w:rsidRDefault="00B7055B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Какова роль профсоюза при принятии локальных актов в организации?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7055B" w:rsidRDefault="00B7055B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Какие действия может предпринять профсоюз в данном случае?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7055B" w:rsidRPr="00B7055B" w:rsidRDefault="00B7055B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Какими документами опосредуется процедура учета мнения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представительного органа работников при принятии локальных нормативных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актов?</w:t>
      </w:r>
    </w:p>
    <w:p w:rsidR="00B7055B" w:rsidRPr="00B7055B" w:rsidRDefault="00B7055B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Какие требования предъявляются к их оформлению?</w:t>
      </w:r>
    </w:p>
    <w:p w:rsidR="00B7055B" w:rsidRPr="00B7055B" w:rsidRDefault="00B7055B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Каковы сроки составления и направления соответствующих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документов?</w:t>
      </w:r>
    </w:p>
    <w:p w:rsidR="00B7055B" w:rsidRDefault="00B7055B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Подготовьте правовое заключение.</w:t>
      </w:r>
    </w:p>
    <w:p w:rsidR="00B80AED" w:rsidRDefault="00B80AED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AED" w:rsidRDefault="00B80AED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36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Задачи 2.</w:t>
      </w:r>
      <w:r w:rsidR="001C3630" w:rsidRPr="001C36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1C3630" w:rsidRDefault="001C3630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профсоюза при принятии локальных актов в организации установлена трудовым законодательством Российской Федерации.</w:t>
      </w:r>
    </w:p>
    <w:p w:rsidR="00EE047F" w:rsidRDefault="001C3630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Так, частью 1 статьи 370 Трудового кодекса Российской Федерации (далее по тексту – ТК РФ)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установлено, что профессиональными </w:t>
      </w:r>
      <w:r w:rsidR="00343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союзами осуществляется </w:t>
      </w:r>
      <w:proofErr w:type="gramStart"/>
      <w:r w:rsidR="00343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</w:t>
      </w:r>
      <w:r w:rsidR="00343AC1" w:rsidRPr="00343A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="00343AC1" w:rsidRPr="00343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работодателями и их представителями трудового законодательства и иных нормативных правовых актов, содержащих нормы трудового права, выполнением ими условий коллективных договоров, соглашений.</w:t>
      </w:r>
      <w:r w:rsidR="00343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этом</w:t>
      </w:r>
      <w:proofErr w:type="gramStart"/>
      <w:r w:rsidR="00343A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343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часть</w:t>
      </w:r>
      <w:r w:rsidR="00FD7B6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343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статьи 19 </w:t>
      </w:r>
      <w:r w:rsidR="00343AC1" w:rsidRPr="00343AC1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</w:t>
      </w:r>
      <w:r w:rsidR="00343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="00343AC1" w:rsidRPr="00343AC1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 w:rsidR="00FD7B67">
        <w:rPr>
          <w:rFonts w:ascii="Times New Roman" w:eastAsia="Times New Roman" w:hAnsi="Times New Roman" w:cs="Times New Roman"/>
          <w:color w:val="000000"/>
          <w:sz w:val="28"/>
          <w:szCs w:val="28"/>
        </w:rPr>
        <w:t>а от 12.01.1996 №</w:t>
      </w:r>
      <w:r w:rsidR="00343AC1" w:rsidRPr="00343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10-ФЗ</w:t>
      </w:r>
      <w:r w:rsidR="00FD7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343AC1" w:rsidRPr="00343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профессиональных союзах, их </w:t>
      </w:r>
      <w:r w:rsidR="00FD7B6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правах и гарантиях деятельности»</w:t>
      </w:r>
      <w:r w:rsidR="00DB01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по тексту - № 10-ФЗ)</w:t>
      </w:r>
      <w:r w:rsidR="00DB0106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</w:rPr>
        <w:footnoteReference w:id="2"/>
      </w:r>
      <w:r w:rsidR="00DB01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конкрет</w:t>
      </w:r>
      <w:r w:rsidR="00EE0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изированы указанные полномочия по </w:t>
      </w:r>
      <w:r w:rsidR="00A9176C" w:rsidRPr="00A9176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</w:t>
      </w:r>
      <w:r w:rsidR="00EE047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A9176C" w:rsidRPr="00A917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соблюдением </w:t>
      </w:r>
      <w:r w:rsidR="00EE047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A9176C" w:rsidRPr="00A9176C"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конодательства о труде</w:t>
      </w:r>
      <w:r w:rsidR="00EE0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вопросам:</w:t>
      </w:r>
    </w:p>
    <w:p w:rsidR="00EE047F" w:rsidRDefault="00EE047F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9176C" w:rsidRPr="00A917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трудового договора (контракта)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E047F" w:rsidRDefault="00EE047F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9176C" w:rsidRPr="00A917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рабочего времени и времени отдыха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E047F" w:rsidRDefault="00EE047F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9176C" w:rsidRPr="00A917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оплаты труда, гарантий и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омпенсаций, льгот и преимуществ;</w:t>
      </w:r>
    </w:p>
    <w:p w:rsidR="00EE047F" w:rsidRDefault="00EE047F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9176C" w:rsidRPr="00A917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другим социально-трудовым вопросам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E047F" w:rsidRDefault="00EE047F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9176C" w:rsidRPr="00A9176C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 право требовать устранения выявленных нарушений.</w:t>
      </w:r>
    </w:p>
    <w:p w:rsidR="001C3630" w:rsidRDefault="00E07AA0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установлено статьей 19 №10-ФЗ профсоюз в данном случае</w:t>
      </w:r>
      <w:r w:rsidR="00F35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вправе </w:t>
      </w:r>
      <w:proofErr w:type="gramStart"/>
      <w:r w:rsidR="00F35D20" w:rsidRPr="00F35D2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</w:t>
      </w:r>
      <w:proofErr w:type="gramEnd"/>
      <w:r w:rsidR="00F35D20" w:rsidRPr="00F35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инспекци</w:t>
      </w:r>
      <w:r w:rsidR="00F35D2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F35D20" w:rsidRPr="00F35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труда</w:t>
      </w:r>
      <w:r w:rsidR="00F35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требовать</w:t>
      </w:r>
      <w:r w:rsidR="00F35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работодателя об устранении указанных нарушений. При этом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A9176C" w:rsidRPr="00A9176C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аботодател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A9176C" w:rsidRPr="00A917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 в недельный срок с момента </w:t>
      </w:r>
      <w:r w:rsidR="00A9176C" w:rsidRPr="00A917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получения требования об устранении выявленных нарушений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устранить такие требования и</w:t>
      </w:r>
      <w:r w:rsidR="00A9176C" w:rsidRPr="00A917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сообщить профсоюзу о результатах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устранения</w:t>
      </w:r>
      <w:r w:rsidR="00A9176C" w:rsidRPr="00A917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принятых мерах.</w:t>
      </w:r>
    </w:p>
    <w:p w:rsidR="00C047FC" w:rsidRPr="00C047FC" w:rsidRDefault="00C047FC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оформления </w:t>
      </w:r>
      <w:r w:rsidRPr="00C047FC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учета мнения представительного органа работников</w:t>
      </w:r>
      <w:proofErr w:type="gramEnd"/>
      <w:r w:rsidRPr="00C04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принятии локальных нормативных актов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предусмотрен статьей 372 ТК РФ, в соответствии с которой </w:t>
      </w:r>
      <w:r w:rsidR="00662E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работодателю в данном случае необходимо было </w:t>
      </w:r>
      <w:r w:rsidRPr="00C047FC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 w:rsidR="00662E52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Pr="00C04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</w:t>
      </w:r>
      <w:r w:rsidR="00662E52">
        <w:rPr>
          <w:rFonts w:ascii="Times New Roman" w:eastAsia="Times New Roman" w:hAnsi="Times New Roman" w:cs="Times New Roman"/>
          <w:color w:val="000000"/>
          <w:sz w:val="28"/>
          <w:szCs w:val="28"/>
        </w:rPr>
        <w:t>ПВТР</w:t>
      </w:r>
      <w:r w:rsidRPr="00C04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обоснование по нему в </w:t>
      </w:r>
      <w:r w:rsidR="00662E52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профсоюз.</w:t>
      </w:r>
    </w:p>
    <w:p w:rsidR="00C047FC" w:rsidRPr="00C047FC" w:rsidRDefault="00662E52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Профсоюз в свою очередь должен </w:t>
      </w:r>
      <w:r w:rsidR="00C047FC" w:rsidRPr="00C04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позднее пяти рабочих дней со дня получения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такого </w:t>
      </w:r>
      <w:r w:rsidR="00C047FC" w:rsidRPr="00C047FC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 направ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C047FC" w:rsidRPr="00C04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работодателю мотивированное мнение по проекту в письменной форме.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случае, если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«мнении» профсоюза отсутствует согласие с проектом ПВТР либо имеются </w:t>
      </w:r>
      <w:r w:rsidR="00C047FC" w:rsidRPr="00C04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предложения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C047FC" w:rsidRPr="00C04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совершенствованию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ПВТР</w:t>
      </w:r>
      <w:r w:rsidR="006777E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47FC" w:rsidRPr="00C04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работодатель может согласиться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этими условиями </w:t>
      </w:r>
      <w:r w:rsidR="00C047FC" w:rsidRPr="00C04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либо в течение трех дней после получения мотивированного мнения провести дополнительные консультации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профсоюзом</w:t>
      </w:r>
      <w:r w:rsidR="00C047FC" w:rsidRPr="00C04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достижения взаимоприемлемого решения.</w:t>
      </w:r>
    </w:p>
    <w:p w:rsidR="00C047FC" w:rsidRDefault="00662E52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047FC" w:rsidRPr="00C04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озникшие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между работодателем и профсоюзом </w:t>
      </w:r>
      <w:r w:rsidR="00C047FC" w:rsidRPr="00C047F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разногласия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быть</w:t>
      </w:r>
      <w:r w:rsidR="00C047FC" w:rsidRPr="00C04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 w:rsidR="00C047FC" w:rsidRPr="00C04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протоколом, после чего работодатель имеет право принять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ПВТР. В этом случае профсоюз</w:t>
      </w:r>
      <w:r w:rsidR="00C047FC" w:rsidRPr="00C04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обжалова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C047FC" w:rsidRPr="00C04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ПВТР в с</w:t>
      </w:r>
      <w:r w:rsidR="00C047FC" w:rsidRPr="00C047FC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оответствующую государственную инспекцию труда или в суд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</w:t>
      </w:r>
      <w:r w:rsidR="00C047FC" w:rsidRPr="00C047FC">
        <w:rPr>
          <w:rFonts w:ascii="Times New Roman" w:eastAsia="Times New Roman" w:hAnsi="Times New Roman" w:cs="Times New Roman"/>
          <w:color w:val="000000"/>
          <w:sz w:val="28"/>
          <w:szCs w:val="28"/>
        </w:rPr>
        <w:t>начать процедуру коллективного трудового спора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777E8" w:rsidRDefault="006777E8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77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исьменные возражения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профсоюзного комитет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ООО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«Парус» </w:t>
      </w:r>
      <w:r w:rsidRPr="00677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поводу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ПВТР имеют законное основание.</w:t>
      </w:r>
    </w:p>
    <w:p w:rsidR="006777E8" w:rsidRDefault="006777E8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Статьей 192 ТК РФ предусмотрен исчерпывающий перечень дисциплинарных взысканий, к числу которых относятся: замечание, выговор, увольнение по соответствующим основаниям. Также частью 4 статьи 192 ТК РФ установлено, что </w:t>
      </w:r>
      <w:r w:rsidRPr="006777E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дисциплинарных взысканий, не предусмотренных федеральными законами, уставами и положениями о дисциплине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допускается. Таким образом, мера ответственности к работнику </w:t>
      </w:r>
      <w:r w:rsidRPr="006777E8">
        <w:rPr>
          <w:rFonts w:ascii="Times New Roman" w:eastAsia="Times New Roman" w:hAnsi="Times New Roman" w:cs="Times New Roman"/>
          <w:color w:val="000000"/>
          <w:sz w:val="28"/>
          <w:szCs w:val="28"/>
        </w:rPr>
        <w:t>в виде удержания из заработной платы штрафа в размере до 50%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77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совершение дисциплинарного проступка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незаконна. Следует отметить, что статьей 5.27. Кодекса Российской Федерации об административных правонарушениях (далее по тексту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РФ)</w:t>
      </w:r>
      <w:r w:rsidR="00A059A3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</w:rPr>
        <w:footnoteReference w:id="3"/>
      </w:r>
      <w:r w:rsidR="00A05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предусмотрена административная ответственность за н</w:t>
      </w:r>
      <w:r w:rsidR="00A059A3" w:rsidRPr="00A059A3">
        <w:rPr>
          <w:rFonts w:ascii="Times New Roman" w:eastAsia="Times New Roman" w:hAnsi="Times New Roman" w:cs="Times New Roman"/>
          <w:color w:val="000000"/>
          <w:sz w:val="28"/>
          <w:szCs w:val="28"/>
        </w:rPr>
        <w:t>арушение трудового законодательства и иных нормативных правовых актов, содержащих нормы трудового права</w:t>
      </w:r>
      <w:r w:rsidR="00A05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виде предупреждения или штрафа.</w:t>
      </w:r>
    </w:p>
    <w:p w:rsidR="00A059A3" w:rsidRDefault="00B05C94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Статья 116 ТК РФ содержит перечень работников, имеющих право на предоставление дополнительного оплачиваемого отпуска. В частности, к таким работникам относятся: </w:t>
      </w:r>
    </w:p>
    <w:p w:rsidR="00B05C94" w:rsidRDefault="00B05C94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B05C9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05C94">
        <w:rPr>
          <w:rFonts w:ascii="Times New Roman" w:eastAsia="Times New Roman" w:hAnsi="Times New Roman" w:cs="Times New Roman"/>
          <w:color w:val="000000"/>
          <w:sz w:val="28"/>
          <w:szCs w:val="28"/>
        </w:rPr>
        <w:t>, заняты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05C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работах с вредными и (или) опасными условиями 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05C94" w:rsidRDefault="00B05C94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05C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05C94">
        <w:rPr>
          <w:rFonts w:ascii="Times New Roman" w:eastAsia="Times New Roman" w:hAnsi="Times New Roman" w:cs="Times New Roman"/>
          <w:color w:val="000000"/>
          <w:sz w:val="28"/>
          <w:szCs w:val="28"/>
        </w:rPr>
        <w:t>, имеющи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05C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особый характер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05C94" w:rsidRDefault="00B05C94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B05C9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05C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ненормированным рабочим днем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05C94" w:rsidRDefault="00B05C94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05C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05C94">
        <w:rPr>
          <w:rFonts w:ascii="Times New Roman" w:eastAsia="Times New Roman" w:hAnsi="Times New Roman" w:cs="Times New Roman"/>
          <w:color w:val="000000"/>
          <w:sz w:val="28"/>
          <w:szCs w:val="28"/>
        </w:rPr>
        <w:t>, работающи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05C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районах Крайнего Севера и приравненных к ним местностях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5FA5" w:rsidRDefault="009C5FA5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частью 2 статьи 116 ТК РФ установлено, что р</w:t>
      </w:r>
      <w:r w:rsidRPr="009C5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аботодатели с учетом своих производственных и финансовых возможностей могут </w:t>
      </w:r>
      <w:r w:rsidRPr="009C5FA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самостоятельно устанавливать дополнительные отпуска для работников. Порядок и условия предоставления этих отпусков определяются коллективными договорами или локальными нормативными актами, которые принимаются с учетом мнения выборного органа первичной профсоюзной организации.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Исходя из положений ТК РФ, дополнительные отпуска устанавливаются работникам с учетом их трудовой функции и связаны с условиями труда, выходящими за пределы нормальных.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таких отпусков может быть возмещение «лишений» работнику, связанных с условиями труда. Установление некурящим работникам дополнительного отпуска никак не связано с условиями труда и поэтому является незаконным и необоснованным. Кроме этого, статьей 191 предусмотрен исчерпывающий перечень мер поощрений за труд, к которым относятся:</w:t>
      </w:r>
    </w:p>
    <w:p w:rsidR="009C5FA5" w:rsidRDefault="009C5FA5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C5FA5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9C5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благодарност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9C5FA5" w:rsidRDefault="009C5FA5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C5FA5">
        <w:rPr>
          <w:rFonts w:ascii="Times New Roman" w:eastAsia="Times New Roman" w:hAnsi="Times New Roman" w:cs="Times New Roman"/>
          <w:color w:val="000000"/>
          <w:sz w:val="28"/>
          <w:szCs w:val="28"/>
        </w:rPr>
        <w:t>выда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9C5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9C5FA5" w:rsidRDefault="009C5FA5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C5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награжд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9C5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ценным подарком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C5FA5" w:rsidRDefault="009C5FA5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награждение</w:t>
      </w:r>
      <w:r w:rsidRPr="009C5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почетной грамотой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C3630" w:rsidRDefault="009C5FA5" w:rsidP="00C76F6E">
      <w:pPr>
        <w:tabs>
          <w:tab w:val="left" w:pos="342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C5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9C5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званию лучшего по профессии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7055B" w:rsidRDefault="00B7055B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</w:pPr>
    </w:p>
    <w:p w:rsidR="00B7055B" w:rsidRPr="00B7055B" w:rsidRDefault="00B7055B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</w:pPr>
      <w:r w:rsidRPr="00B7055B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>3. Задача</w:t>
      </w:r>
    </w:p>
    <w:p w:rsidR="00B7055B" w:rsidRPr="00B7055B" w:rsidRDefault="00B7055B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В ООО «Завод стальных конструкций» принято Положение о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командировках, в котором установлены различные размеры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компенсационных выплат разным категориям работников. Так,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генеральному директору и его заместителям предусмотрена оплата проезда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вагоном категории СВ, при использовании самолета оплата билета бизнес-класса, размер суточных 3000 руб. Остальным работником оплачиваются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купе поезда или эконом-класс самолета, суточные установлены в размере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500 руб.</w:t>
      </w:r>
    </w:p>
    <w:p w:rsidR="00B7055B" w:rsidRPr="00B7055B" w:rsidRDefault="00B7055B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Председатель профсоюзного комитета предприятия, возмущенный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такими различиями, заявил, что данный локальный нормативный акт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нелегитимен, поскольку, во-первых, он содержит дискриминационные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нормы, а во-вторых, принят без согласования с профсоюзным комитетом.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Генеральный директор поручил начальнику юридического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департамента подготовить заключение по данному вопросу,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обосновывающее возможность установления различного уровня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компенсаций.</w:t>
      </w:r>
    </w:p>
    <w:p w:rsidR="00B7055B" w:rsidRPr="00B7055B" w:rsidRDefault="00B7055B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Составьте такое заключение. Отразите в нем вопрос о правомерности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дифференциации размеров компенсационных выплат при командировках.</w:t>
      </w:r>
    </w:p>
    <w:p w:rsidR="00B7055B" w:rsidRDefault="00B7055B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Оцените обоснованность аргументов председателя профсоюзного комитета.</w:t>
      </w:r>
    </w:p>
    <w:p w:rsidR="008532AB" w:rsidRDefault="008532AB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32AB" w:rsidRPr="008532AB" w:rsidRDefault="008532AB" w:rsidP="00C76F6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32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Задачи 3.</w:t>
      </w:r>
    </w:p>
    <w:p w:rsidR="00C76F6E" w:rsidRDefault="00C76F6E" w:rsidP="00C76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Статьей 168 ТК РФ предусмотрены расходы, подлежащие возмещению в случае направления работника в служебную командировку, которой признается </w:t>
      </w:r>
      <w:r w:rsidRPr="00C76F6E">
        <w:rPr>
          <w:rFonts w:ascii="Times New Roman" w:hAnsi="Times New Roman" w:cs="Times New Roman"/>
          <w:sz w:val="28"/>
          <w:szCs w:val="28"/>
        </w:rPr>
        <w:t>поездка работника по распоряжению работодателя на определенный срок для выполнения служебного поручения вне места постоянной работы</w:t>
      </w:r>
      <w:r>
        <w:rPr>
          <w:rFonts w:ascii="Times New Roman" w:hAnsi="Times New Roman" w:cs="Times New Roman"/>
          <w:sz w:val="28"/>
          <w:szCs w:val="28"/>
        </w:rPr>
        <w:t xml:space="preserve"> (статья 166 ТК РФ)</w:t>
      </w:r>
      <w:r w:rsidRPr="00C76F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 таким расходам относятся:</w:t>
      </w:r>
    </w:p>
    <w:p w:rsidR="00C76F6E" w:rsidRPr="00C76F6E" w:rsidRDefault="00C76F6E" w:rsidP="00C76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6F6E">
        <w:rPr>
          <w:rFonts w:ascii="Times New Roman" w:hAnsi="Times New Roman" w:cs="Times New Roman"/>
          <w:sz w:val="28"/>
          <w:szCs w:val="28"/>
        </w:rPr>
        <w:t>расходы по проезду;</w:t>
      </w:r>
    </w:p>
    <w:p w:rsidR="00C76F6E" w:rsidRPr="00C76F6E" w:rsidRDefault="00C76F6E" w:rsidP="00C76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6F6E">
        <w:rPr>
          <w:rFonts w:ascii="Times New Roman" w:hAnsi="Times New Roman" w:cs="Times New Roman"/>
          <w:sz w:val="28"/>
          <w:szCs w:val="28"/>
        </w:rPr>
        <w:t>расходы по найму жилого помещения;</w:t>
      </w:r>
    </w:p>
    <w:p w:rsidR="00C76F6E" w:rsidRPr="00C76F6E" w:rsidRDefault="00C76F6E" w:rsidP="00C76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76F6E">
        <w:rPr>
          <w:rFonts w:ascii="Times New Roman" w:hAnsi="Times New Roman" w:cs="Times New Roman"/>
          <w:sz w:val="28"/>
          <w:szCs w:val="28"/>
        </w:rPr>
        <w:t>дополнительные расходы, связанные с проживанием вне места постоянного жительства (суточные);</w:t>
      </w:r>
    </w:p>
    <w:p w:rsidR="00C76F6E" w:rsidRDefault="00C76F6E" w:rsidP="00C76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6F6E">
        <w:rPr>
          <w:rFonts w:ascii="Times New Roman" w:hAnsi="Times New Roman" w:cs="Times New Roman"/>
          <w:sz w:val="28"/>
          <w:szCs w:val="28"/>
        </w:rPr>
        <w:t xml:space="preserve">иные расходы, произведенные работником с разрешения или </w:t>
      </w:r>
      <w:proofErr w:type="gramStart"/>
      <w:r w:rsidRPr="00C76F6E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Pr="00C76F6E">
        <w:rPr>
          <w:rFonts w:ascii="Times New Roman" w:hAnsi="Times New Roman" w:cs="Times New Roman"/>
          <w:sz w:val="28"/>
          <w:szCs w:val="28"/>
        </w:rPr>
        <w:t xml:space="preserve"> работодателя.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Перечень таких расходов предусмотрен пунктом 23 Положения об особенностях </w:t>
      </w:r>
      <w:r w:rsidRPr="00C76F6E">
        <w:rPr>
          <w:rFonts w:ascii="Times New Roman" w:hAnsi="Times New Roman" w:cs="Times New Roman"/>
          <w:sz w:val="28"/>
          <w:szCs w:val="28"/>
        </w:rPr>
        <w:t>направления рабо</w:t>
      </w:r>
      <w:r>
        <w:rPr>
          <w:rFonts w:ascii="Times New Roman" w:hAnsi="Times New Roman" w:cs="Times New Roman"/>
          <w:sz w:val="28"/>
          <w:szCs w:val="28"/>
        </w:rPr>
        <w:t xml:space="preserve">тников в служебные командировки, утвержденному </w:t>
      </w:r>
      <w:r w:rsidRPr="00C76F6E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76F6E">
        <w:rPr>
          <w:rFonts w:ascii="Times New Roman" w:hAnsi="Times New Roman" w:cs="Times New Roman"/>
          <w:sz w:val="28"/>
          <w:szCs w:val="28"/>
        </w:rPr>
        <w:t xml:space="preserve"> Правительства РФ от 13.10.2008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76F6E">
        <w:rPr>
          <w:rFonts w:ascii="Times New Roman" w:hAnsi="Times New Roman" w:cs="Times New Roman"/>
          <w:sz w:val="28"/>
          <w:szCs w:val="28"/>
        </w:rPr>
        <w:t xml:space="preserve"> 749</w:t>
      </w:r>
      <w:r w:rsidR="008D03F3">
        <w:rPr>
          <w:rFonts w:ascii="Times New Roman" w:hAnsi="Times New Roman" w:cs="Times New Roman"/>
          <w:sz w:val="28"/>
          <w:szCs w:val="28"/>
        </w:rPr>
        <w:t xml:space="preserve"> (далее по тексту – Постановление № 749)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76F6E" w:rsidRDefault="00C76F6E" w:rsidP="00C76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положением о возмещении расходов на командировки является часть 4 статьи 168 ТК РФ</w:t>
      </w:r>
      <w:r w:rsidR="002A1FF0">
        <w:rPr>
          <w:rFonts w:ascii="Times New Roman" w:hAnsi="Times New Roman" w:cs="Times New Roman"/>
          <w:sz w:val="28"/>
          <w:szCs w:val="28"/>
        </w:rPr>
        <w:t>, в соответствии с который п</w:t>
      </w:r>
      <w:r w:rsidR="002A1FF0" w:rsidRPr="002A1FF0">
        <w:rPr>
          <w:rFonts w:ascii="Times New Roman" w:hAnsi="Times New Roman" w:cs="Times New Roman"/>
          <w:sz w:val="28"/>
          <w:szCs w:val="28"/>
        </w:rPr>
        <w:t>орядок и размеры возмещения расходов, связанных со служебными командировками, работникам определяются коллективным договором или локальным нормативным актом.</w:t>
      </w:r>
    </w:p>
    <w:p w:rsidR="008D03F3" w:rsidRDefault="008D03F3" w:rsidP="00C76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Постановление № 749 содержит положения об общих принципах установления порядка и размера возмещения расходов, связанных с командировками, в том числе, о регулировании данного вопроса работодателем самостоятельно.</w:t>
      </w:r>
    </w:p>
    <w:p w:rsidR="002A1FF0" w:rsidRDefault="00965060" w:rsidP="00C76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A1FF0">
        <w:rPr>
          <w:rFonts w:ascii="Times New Roman" w:hAnsi="Times New Roman" w:cs="Times New Roman"/>
          <w:sz w:val="28"/>
          <w:szCs w:val="28"/>
        </w:rPr>
        <w:t xml:space="preserve">аботодатель самостоятельно должен закрепить в локальном нормативном акте положения о порядке и размерах возмещения расходов, связанных со служебными командировками, что было осуществлено руководством </w:t>
      </w:r>
      <w:r w:rsidR="002A1FF0"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ООО «Завод стальных конструкций»</w:t>
      </w:r>
      <w:r w:rsidR="002A1F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65060" w:rsidRDefault="008D03F3" w:rsidP="00C76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отметить, что ни ТК РФ, ни Постановлением № 749, ни иным нормативно-правовым актом не установлены запреты на установление дифференцированных размеров «командировочных» расходов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50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</w:t>
      </w:r>
      <w:r w:rsidR="00386C47" w:rsidRPr="00386C47">
        <w:rPr>
          <w:rFonts w:ascii="Times New Roman" w:hAnsi="Times New Roman" w:cs="Times New Roman"/>
          <w:sz w:val="28"/>
          <w:szCs w:val="28"/>
        </w:rPr>
        <w:t>трудовое законодательство не предусматривает обязанности возмещать такие расходы всем работникам в одинаковом размере</w:t>
      </w:r>
      <w:r w:rsidR="00965060">
        <w:rPr>
          <w:rFonts w:ascii="Times New Roman" w:hAnsi="Times New Roman" w:cs="Times New Roman"/>
          <w:sz w:val="28"/>
          <w:szCs w:val="28"/>
        </w:rPr>
        <w:t xml:space="preserve">, </w:t>
      </w:r>
      <w:r w:rsidR="00386C47" w:rsidRPr="00386C47">
        <w:rPr>
          <w:rFonts w:ascii="Times New Roman" w:hAnsi="Times New Roman" w:cs="Times New Roman"/>
          <w:sz w:val="28"/>
          <w:szCs w:val="28"/>
        </w:rPr>
        <w:t>не определены максимальные и минимальные размеры, которые ограничивали бы п</w:t>
      </w:r>
      <w:r w:rsidR="00965060">
        <w:rPr>
          <w:rFonts w:ascii="Times New Roman" w:hAnsi="Times New Roman" w:cs="Times New Roman"/>
          <w:sz w:val="28"/>
          <w:szCs w:val="28"/>
        </w:rPr>
        <w:t xml:space="preserve">ределы расходов, закрепляемые локальным нормативным актом. </w:t>
      </w:r>
    </w:p>
    <w:p w:rsidR="00386C47" w:rsidRDefault="00965060" w:rsidP="00965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Поэтому, можно сделать вывод, что р</w:t>
      </w:r>
      <w:r w:rsidR="00386C47" w:rsidRPr="00386C47">
        <w:rPr>
          <w:rFonts w:ascii="Times New Roman" w:hAnsi="Times New Roman" w:cs="Times New Roman"/>
          <w:sz w:val="28"/>
          <w:szCs w:val="28"/>
        </w:rPr>
        <w:t xml:space="preserve">азмер возмещения зависит только от финансовых возможностей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работодателя, который </w:t>
      </w:r>
      <w:r w:rsidR="00386C47" w:rsidRPr="00386C47">
        <w:rPr>
          <w:rFonts w:ascii="Times New Roman" w:hAnsi="Times New Roman" w:cs="Times New Roman"/>
          <w:sz w:val="28"/>
          <w:szCs w:val="28"/>
        </w:rPr>
        <w:t xml:space="preserve">вправе предусмотреть дифференцированный размер возмещения командировочных расходов для работников, занимающих разные должности. </w:t>
      </w:r>
    </w:p>
    <w:p w:rsidR="00965060" w:rsidRPr="00965060" w:rsidRDefault="00965060" w:rsidP="00965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Положение о командировках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ООО «Завод стальных конструкций»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носит дискриминационный характер и в этой части соответствует законодательству. Но, при этом, необходимо соблюдение процедуры принятия локальных нормативных актов, предусмотренной трудовым законодательством.</w:t>
      </w:r>
    </w:p>
    <w:sectPr w:rsidR="00965060" w:rsidRPr="00965060" w:rsidSect="00561CF3">
      <w:footnotePr>
        <w:numRestart w:val="eachPage"/>
      </w:footnotePr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E2D" w:rsidRDefault="00253E2D" w:rsidP="001C3630">
      <w:pPr>
        <w:spacing w:after="0" w:line="240" w:lineRule="auto"/>
      </w:pPr>
      <w:r>
        <w:separator/>
      </w:r>
    </w:p>
  </w:endnote>
  <w:endnote w:type="continuationSeparator" w:id="0">
    <w:p w:rsidR="00253E2D" w:rsidRDefault="00253E2D" w:rsidP="001C3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E2D" w:rsidRDefault="00253E2D" w:rsidP="001C3630">
      <w:pPr>
        <w:spacing w:after="0" w:line="240" w:lineRule="auto"/>
      </w:pPr>
      <w:r>
        <w:separator/>
      </w:r>
    </w:p>
  </w:footnote>
  <w:footnote w:type="continuationSeparator" w:id="0">
    <w:p w:rsidR="00253E2D" w:rsidRDefault="00253E2D" w:rsidP="001C3630">
      <w:pPr>
        <w:spacing w:after="0" w:line="240" w:lineRule="auto"/>
      </w:pPr>
      <w:r>
        <w:continuationSeparator/>
      </w:r>
    </w:p>
  </w:footnote>
  <w:footnote w:id="1">
    <w:p w:rsidR="001C3630" w:rsidRPr="001C3630" w:rsidRDefault="001C3630" w:rsidP="001C3630">
      <w:pPr>
        <w:pStyle w:val="a4"/>
        <w:jc w:val="both"/>
        <w:rPr>
          <w:rFonts w:ascii="Times New Roman" w:hAnsi="Times New Roman" w:cs="Times New Roman"/>
        </w:rPr>
      </w:pPr>
      <w:r w:rsidRPr="001C3630">
        <w:rPr>
          <w:rStyle w:val="a6"/>
          <w:rFonts w:ascii="Times New Roman" w:hAnsi="Times New Roman" w:cs="Times New Roman"/>
        </w:rPr>
        <w:footnoteRef/>
      </w:r>
      <w:r w:rsidRPr="001C3630">
        <w:rPr>
          <w:rFonts w:ascii="Times New Roman" w:hAnsi="Times New Roman" w:cs="Times New Roman"/>
        </w:rPr>
        <w:t xml:space="preserve"> Трудовой кодекс Российской Федерации</w:t>
      </w:r>
      <w:r>
        <w:rPr>
          <w:rFonts w:ascii="Times New Roman" w:hAnsi="Times New Roman" w:cs="Times New Roman"/>
        </w:rPr>
        <w:t>: Федеральный закон о</w:t>
      </w:r>
      <w:r w:rsidRPr="001C3630">
        <w:rPr>
          <w:rFonts w:ascii="Times New Roman" w:hAnsi="Times New Roman" w:cs="Times New Roman"/>
        </w:rPr>
        <w:t xml:space="preserve">т 30.12.2001 </w:t>
      </w:r>
      <w:r>
        <w:rPr>
          <w:rFonts w:ascii="Times New Roman" w:hAnsi="Times New Roman" w:cs="Times New Roman"/>
        </w:rPr>
        <w:t>№ 197-ФЗ (ред. от 22.11.2021)//Собрание законодательства РФ. – 2002. - № 1</w:t>
      </w:r>
      <w:r w:rsidR="00A059A3">
        <w:rPr>
          <w:rFonts w:ascii="Times New Roman" w:hAnsi="Times New Roman" w:cs="Times New Roman"/>
        </w:rPr>
        <w:t>. – Ст. 3</w:t>
      </w:r>
      <w:r>
        <w:rPr>
          <w:rFonts w:ascii="Times New Roman" w:hAnsi="Times New Roman" w:cs="Times New Roman"/>
        </w:rPr>
        <w:t>//(дата обращения: 12.12.2021).</w:t>
      </w:r>
    </w:p>
  </w:footnote>
  <w:footnote w:id="2">
    <w:p w:rsidR="00DB0106" w:rsidRPr="00DB0106" w:rsidRDefault="00DB0106" w:rsidP="00DB0106">
      <w:pPr>
        <w:pStyle w:val="a4"/>
        <w:jc w:val="both"/>
        <w:rPr>
          <w:rFonts w:ascii="Times New Roman" w:hAnsi="Times New Roman" w:cs="Times New Roman"/>
        </w:rPr>
      </w:pPr>
      <w:r w:rsidRPr="00DB0106">
        <w:rPr>
          <w:rStyle w:val="a6"/>
          <w:rFonts w:ascii="Times New Roman" w:hAnsi="Times New Roman" w:cs="Times New Roman"/>
        </w:rPr>
        <w:footnoteRef/>
      </w:r>
      <w:r w:rsidRPr="00DB0106">
        <w:rPr>
          <w:rFonts w:ascii="Times New Roman" w:hAnsi="Times New Roman" w:cs="Times New Roman"/>
        </w:rPr>
        <w:t xml:space="preserve"> О профессиональных союзах, их правах и</w:t>
      </w:r>
      <w:r>
        <w:rPr>
          <w:rFonts w:ascii="Times New Roman" w:hAnsi="Times New Roman" w:cs="Times New Roman"/>
        </w:rPr>
        <w:t xml:space="preserve"> гарантиях деятельности:</w:t>
      </w:r>
      <w:r w:rsidRPr="00DB0106">
        <w:rPr>
          <w:rFonts w:ascii="Times New Roman" w:hAnsi="Times New Roman" w:cs="Times New Roman"/>
        </w:rPr>
        <w:t xml:space="preserve"> Федеральный закон от 12.01.1996 </w:t>
      </w:r>
      <w:r>
        <w:rPr>
          <w:rFonts w:ascii="Times New Roman" w:hAnsi="Times New Roman" w:cs="Times New Roman"/>
        </w:rPr>
        <w:t>№</w:t>
      </w:r>
      <w:r w:rsidRPr="00DB0106">
        <w:rPr>
          <w:rFonts w:ascii="Times New Roman" w:hAnsi="Times New Roman" w:cs="Times New Roman"/>
        </w:rPr>
        <w:t xml:space="preserve"> 10-ФЗ (ред. от 11.06.2021)</w:t>
      </w:r>
      <w:r>
        <w:rPr>
          <w:rFonts w:ascii="Times New Roman" w:hAnsi="Times New Roman" w:cs="Times New Roman"/>
        </w:rPr>
        <w:t>//Собрание законодательства РФ. – 1996. - № 3//(дата обращения: 12.12.2021).</w:t>
      </w:r>
      <w:r w:rsidRPr="00DB0106">
        <w:rPr>
          <w:rFonts w:ascii="Times New Roman" w:hAnsi="Times New Roman" w:cs="Times New Roman"/>
        </w:rPr>
        <w:t xml:space="preserve"> </w:t>
      </w:r>
    </w:p>
  </w:footnote>
  <w:footnote w:id="3">
    <w:p w:rsidR="00A059A3" w:rsidRPr="00A059A3" w:rsidRDefault="00A059A3" w:rsidP="00A059A3">
      <w:pPr>
        <w:pStyle w:val="a4"/>
        <w:jc w:val="both"/>
        <w:rPr>
          <w:rFonts w:ascii="Times New Roman" w:hAnsi="Times New Roman" w:cs="Times New Roman"/>
        </w:rPr>
      </w:pPr>
      <w:r w:rsidRPr="00A059A3">
        <w:rPr>
          <w:rStyle w:val="a6"/>
          <w:rFonts w:ascii="Times New Roman" w:hAnsi="Times New Roman" w:cs="Times New Roman"/>
        </w:rPr>
        <w:footnoteRef/>
      </w:r>
      <w:r w:rsidRPr="00A059A3">
        <w:rPr>
          <w:rFonts w:ascii="Times New Roman" w:hAnsi="Times New Roman" w:cs="Times New Roman"/>
        </w:rPr>
        <w:t xml:space="preserve"> Кодекс Российской Федерации об административных правонарушениях</w:t>
      </w:r>
      <w:r>
        <w:rPr>
          <w:rFonts w:ascii="Times New Roman" w:hAnsi="Times New Roman" w:cs="Times New Roman"/>
        </w:rPr>
        <w:t>:</w:t>
      </w:r>
      <w:r w:rsidRPr="00A059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Федеральный закон </w:t>
      </w:r>
      <w:r w:rsidRPr="00A059A3">
        <w:rPr>
          <w:rFonts w:ascii="Times New Roman" w:hAnsi="Times New Roman" w:cs="Times New Roman"/>
        </w:rPr>
        <w:t xml:space="preserve">от 30.12.2001 </w:t>
      </w:r>
      <w:r>
        <w:rPr>
          <w:rFonts w:ascii="Times New Roman" w:hAnsi="Times New Roman" w:cs="Times New Roman"/>
        </w:rPr>
        <w:t>№</w:t>
      </w:r>
      <w:r w:rsidRPr="00A059A3">
        <w:rPr>
          <w:rFonts w:ascii="Times New Roman" w:hAnsi="Times New Roman" w:cs="Times New Roman"/>
        </w:rPr>
        <w:t xml:space="preserve"> 195-ФЗ (ред. от 01.07.2021)</w:t>
      </w:r>
      <w:r>
        <w:rPr>
          <w:rFonts w:ascii="Times New Roman" w:hAnsi="Times New Roman" w:cs="Times New Roman"/>
        </w:rPr>
        <w:t>//Собрание законодательства РФ. – 2002. - № 1. – Ст. 3//(дата обращения: 12.12.2021).</w:t>
      </w:r>
    </w:p>
  </w:footnote>
  <w:footnote w:id="4">
    <w:p w:rsidR="00C76F6E" w:rsidRPr="00C76F6E" w:rsidRDefault="00C76F6E" w:rsidP="00C76F6E">
      <w:pPr>
        <w:pStyle w:val="a4"/>
        <w:jc w:val="both"/>
        <w:rPr>
          <w:rFonts w:ascii="Times New Roman" w:hAnsi="Times New Roman" w:cs="Times New Roman"/>
        </w:rPr>
      </w:pPr>
      <w:r w:rsidRPr="00C76F6E">
        <w:rPr>
          <w:rStyle w:val="a6"/>
          <w:rFonts w:ascii="Times New Roman" w:hAnsi="Times New Roman" w:cs="Times New Roman"/>
        </w:rPr>
        <w:footnoteRef/>
      </w:r>
      <w:r w:rsidRPr="00C76F6E">
        <w:rPr>
          <w:rFonts w:ascii="Times New Roman" w:hAnsi="Times New Roman" w:cs="Times New Roman"/>
        </w:rPr>
        <w:t xml:space="preserve"> Об особенностях направления рабо</w:t>
      </w:r>
      <w:r>
        <w:rPr>
          <w:rFonts w:ascii="Times New Roman" w:hAnsi="Times New Roman" w:cs="Times New Roman"/>
        </w:rPr>
        <w:t>тников в служебные командировки:</w:t>
      </w:r>
      <w:r w:rsidRPr="00C76F6E">
        <w:rPr>
          <w:rFonts w:ascii="Times New Roman" w:hAnsi="Times New Roman" w:cs="Times New Roman"/>
        </w:rPr>
        <w:t xml:space="preserve"> Постановление </w:t>
      </w:r>
      <w:r>
        <w:rPr>
          <w:rFonts w:ascii="Times New Roman" w:hAnsi="Times New Roman" w:cs="Times New Roman"/>
        </w:rPr>
        <w:t>Правительства РФ от 13.10.2008 №</w:t>
      </w:r>
      <w:r w:rsidRPr="00C76F6E">
        <w:rPr>
          <w:rFonts w:ascii="Times New Roman" w:hAnsi="Times New Roman" w:cs="Times New Roman"/>
        </w:rPr>
        <w:t xml:space="preserve"> 749 (ред. от 29.07.2015)</w:t>
      </w:r>
      <w:r>
        <w:rPr>
          <w:rFonts w:ascii="Times New Roman" w:hAnsi="Times New Roman" w:cs="Times New Roman"/>
        </w:rPr>
        <w:t>//Собрание законодательства РФ. – 2008. - № 42. – 4821//(дата обращения: 12.12.2021).</w:t>
      </w:r>
      <w:r w:rsidRPr="00C76F6E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150D"/>
    <w:multiLevelType w:val="hybridMultilevel"/>
    <w:tmpl w:val="71F657DC"/>
    <w:lvl w:ilvl="0" w:tplc="15ACBA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9F653D"/>
    <w:multiLevelType w:val="hybridMultilevel"/>
    <w:tmpl w:val="3E92B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7516B3"/>
    <w:multiLevelType w:val="hybridMultilevel"/>
    <w:tmpl w:val="EEC6AFAA"/>
    <w:lvl w:ilvl="0" w:tplc="15ACB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F0D5B"/>
    <w:multiLevelType w:val="hybridMultilevel"/>
    <w:tmpl w:val="FB687C98"/>
    <w:lvl w:ilvl="0" w:tplc="90186F4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863342"/>
    <w:multiLevelType w:val="hybridMultilevel"/>
    <w:tmpl w:val="51B4E158"/>
    <w:lvl w:ilvl="0" w:tplc="15ACBA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F14345"/>
    <w:multiLevelType w:val="hybridMultilevel"/>
    <w:tmpl w:val="C8BA0C12"/>
    <w:lvl w:ilvl="0" w:tplc="15ACB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B7055B"/>
    <w:rsid w:val="00052465"/>
    <w:rsid w:val="000A256C"/>
    <w:rsid w:val="000D1915"/>
    <w:rsid w:val="001C3630"/>
    <w:rsid w:val="00253E2D"/>
    <w:rsid w:val="002A1FF0"/>
    <w:rsid w:val="002C2C70"/>
    <w:rsid w:val="00324461"/>
    <w:rsid w:val="00343AC1"/>
    <w:rsid w:val="00386C47"/>
    <w:rsid w:val="00541C52"/>
    <w:rsid w:val="005468DE"/>
    <w:rsid w:val="00561CF3"/>
    <w:rsid w:val="00662E52"/>
    <w:rsid w:val="006777E8"/>
    <w:rsid w:val="00692FCB"/>
    <w:rsid w:val="008532AB"/>
    <w:rsid w:val="008D03F3"/>
    <w:rsid w:val="00943274"/>
    <w:rsid w:val="00965060"/>
    <w:rsid w:val="009C5FA5"/>
    <w:rsid w:val="00A059A3"/>
    <w:rsid w:val="00A9176C"/>
    <w:rsid w:val="00AA0B4E"/>
    <w:rsid w:val="00AB3537"/>
    <w:rsid w:val="00B05C94"/>
    <w:rsid w:val="00B60378"/>
    <w:rsid w:val="00B7055B"/>
    <w:rsid w:val="00B80AED"/>
    <w:rsid w:val="00C047FC"/>
    <w:rsid w:val="00C2778B"/>
    <w:rsid w:val="00C54A5D"/>
    <w:rsid w:val="00C76F6E"/>
    <w:rsid w:val="00DB0106"/>
    <w:rsid w:val="00E07AA0"/>
    <w:rsid w:val="00EE047F"/>
    <w:rsid w:val="00F35D20"/>
    <w:rsid w:val="00FD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37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C363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C363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C36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54E21-6C1B-4228-A3F9-BFB08923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10</Pages>
  <Words>3072</Words>
  <Characters>17515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Лидия</cp:lastModifiedBy>
  <cp:revision>20</cp:revision>
  <dcterms:created xsi:type="dcterms:W3CDTF">2021-12-05T08:19:00Z</dcterms:created>
  <dcterms:modified xsi:type="dcterms:W3CDTF">2021-12-14T18:15:00Z</dcterms:modified>
</cp:coreProperties>
</file>